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E8E" w:rsidRDefault="006A7099" w:rsidP="006A7099">
      <w:pPr>
        <w:spacing w:after="0" w:line="240" w:lineRule="auto"/>
        <w:jc w:val="center"/>
      </w:pPr>
      <w:r>
        <w:t>Madame ou Monsieur l’inspecteur,</w:t>
      </w:r>
    </w:p>
    <w:p w:rsidR="006A7099" w:rsidRDefault="006A7099" w:rsidP="006A7099">
      <w:pPr>
        <w:spacing w:after="0" w:line="240" w:lineRule="auto"/>
        <w:jc w:val="center"/>
      </w:pPr>
    </w:p>
    <w:p w:rsidR="006A7099" w:rsidRDefault="006A7099" w:rsidP="006A7099">
      <w:pPr>
        <w:spacing w:after="0" w:line="240" w:lineRule="auto"/>
        <w:jc w:val="both"/>
      </w:pPr>
      <w:r>
        <w:t>Cette rentrée est marquée par la plus grande désorganisation suite aux décisions ministérielles et gouvernementales, avec en particulier :</w:t>
      </w:r>
    </w:p>
    <w:p w:rsidR="006A7099" w:rsidRDefault="006A7099" w:rsidP="006A7099">
      <w:pPr>
        <w:pStyle w:val="Paragraphedeliste"/>
        <w:numPr>
          <w:ilvl w:val="0"/>
          <w:numId w:val="1"/>
        </w:numPr>
        <w:spacing w:after="0" w:line="240" w:lineRule="auto"/>
        <w:jc w:val="both"/>
      </w:pPr>
      <w:r>
        <w:t>Les multiples ordres et contrordres concernant la rentrée du 2 novembre, que nous avons d’ailleurs appris par les médias, et qui ont mis les collègues et en particulier les directeurs dans une situation impossible !</w:t>
      </w:r>
    </w:p>
    <w:p w:rsidR="006A7099" w:rsidRDefault="006A7099" w:rsidP="006A7099">
      <w:pPr>
        <w:pStyle w:val="Paragraphedeliste"/>
        <w:numPr>
          <w:ilvl w:val="0"/>
          <w:numId w:val="1"/>
        </w:numPr>
        <w:spacing w:after="0" w:line="240" w:lineRule="auto"/>
        <w:jc w:val="both"/>
      </w:pPr>
      <w:r>
        <w:t>Le scandale des masques DIM, masques fournis aux personnels par l’Education Nationale et qui se sont révélés toxiques !</w:t>
      </w:r>
    </w:p>
    <w:p w:rsidR="006A7099" w:rsidRDefault="006A7099" w:rsidP="006A7099">
      <w:pPr>
        <w:pStyle w:val="Paragraphedeliste"/>
        <w:numPr>
          <w:ilvl w:val="0"/>
          <w:numId w:val="1"/>
        </w:numPr>
        <w:spacing w:after="0" w:line="240" w:lineRule="auto"/>
        <w:jc w:val="both"/>
      </w:pPr>
      <w:r>
        <w:t>Un nouveau protocole annoncé tardivement, tout aussi inapplicable que les précédent, et qui ne protège pas les personnels !</w:t>
      </w:r>
    </w:p>
    <w:p w:rsidR="006A7099" w:rsidRDefault="006A7099" w:rsidP="006A7099">
      <w:pPr>
        <w:spacing w:after="0" w:line="240" w:lineRule="auto"/>
        <w:jc w:val="both"/>
      </w:pPr>
    </w:p>
    <w:p w:rsidR="006A7099" w:rsidRDefault="006A7099" w:rsidP="006A7099">
      <w:pPr>
        <w:spacing w:after="0" w:line="240" w:lineRule="auto"/>
        <w:jc w:val="both"/>
      </w:pPr>
      <w:r>
        <w:t>Nous vous écrivons donc pour vous indiquer notre colère et vous faire part de nos demandes :</w:t>
      </w:r>
    </w:p>
    <w:p w:rsidR="006A7099" w:rsidRDefault="006A7099" w:rsidP="006A7099">
      <w:pPr>
        <w:pStyle w:val="Paragraphedeliste"/>
        <w:numPr>
          <w:ilvl w:val="0"/>
          <w:numId w:val="1"/>
        </w:numPr>
        <w:spacing w:after="0" w:line="240" w:lineRule="auto"/>
        <w:jc w:val="both"/>
      </w:pPr>
      <w:r>
        <w:t xml:space="preserve">De réelles mesures de protections pour les personnels, en particulier l’organisation d’un dépistage des enseignants, la mise à disposition de masques FFP2, le recrutement de médecins de prévention, la mise en autorisation spéciale d’absence des collègues vulnérables, l’abandon du jour de carence </w:t>
      </w:r>
    </w:p>
    <w:p w:rsidR="006A7099" w:rsidRDefault="006A7099" w:rsidP="006A7099">
      <w:pPr>
        <w:pStyle w:val="Paragraphedeliste"/>
        <w:numPr>
          <w:ilvl w:val="0"/>
          <w:numId w:val="1"/>
        </w:numPr>
        <w:spacing w:after="0" w:line="240" w:lineRule="auto"/>
        <w:jc w:val="both"/>
      </w:pPr>
      <w:r>
        <w:t>Des créations de postes à hauteur des besoins pour faire baisser les effectifs, assurer les remplacements, renforcer les RASED… ce qui passe pour nous par le recrutement immédiat des candidats au concours inscrits sur la liste complémentaire</w:t>
      </w:r>
    </w:p>
    <w:p w:rsidR="006A7099" w:rsidRDefault="006A7099" w:rsidP="006A7099">
      <w:pPr>
        <w:pStyle w:val="Paragraphedeliste"/>
        <w:numPr>
          <w:ilvl w:val="0"/>
          <w:numId w:val="1"/>
        </w:numPr>
        <w:spacing w:after="0" w:line="240" w:lineRule="auto"/>
        <w:jc w:val="both"/>
      </w:pPr>
      <w:r>
        <w:t>Une augmentation significative de nos salaires. Alors que les personnels hospitaliers ont bénéficié de 183€ indiciaire net par mois pour tous, les propositions du ministre avec son Grenelle sont indigentes</w:t>
      </w:r>
    </w:p>
    <w:p w:rsidR="006A7099" w:rsidRDefault="006A7099" w:rsidP="006A7099">
      <w:pPr>
        <w:pStyle w:val="Paragraphedeliste"/>
        <w:numPr>
          <w:ilvl w:val="0"/>
          <w:numId w:val="1"/>
        </w:numPr>
        <w:spacing w:after="0" w:line="240" w:lineRule="auto"/>
        <w:jc w:val="both"/>
      </w:pPr>
      <w:r>
        <w:t>L’arrêt des réformes successives qui remettent en cause nos droits</w:t>
      </w:r>
      <w:r w:rsidR="00391029">
        <w:t xml:space="preserve">, notre statut, </w:t>
      </w:r>
      <w:r>
        <w:t>nos conditions de travail</w:t>
      </w:r>
    </w:p>
    <w:p w:rsidR="00391029" w:rsidRDefault="00391029" w:rsidP="006A7099">
      <w:pPr>
        <w:pStyle w:val="Paragraphedeliste"/>
        <w:numPr>
          <w:ilvl w:val="0"/>
          <w:numId w:val="1"/>
        </w:numPr>
        <w:spacing w:after="0" w:line="240" w:lineRule="auto"/>
        <w:jc w:val="both"/>
      </w:pPr>
      <w:r>
        <w:t>Le rétablissement d’une véritable formation sur temps de classe à l’opposé des formations en constellations qui nous sont imposées</w:t>
      </w:r>
    </w:p>
    <w:p w:rsidR="00391029" w:rsidRDefault="00391029" w:rsidP="006A7099">
      <w:pPr>
        <w:pStyle w:val="Paragraphedeliste"/>
        <w:numPr>
          <w:ilvl w:val="0"/>
          <w:numId w:val="1"/>
        </w:numPr>
        <w:spacing w:after="0" w:line="240" w:lineRule="auto"/>
        <w:jc w:val="both"/>
      </w:pPr>
      <w:r>
        <w:t>L’augmentation du nombre de places en établissements médicaux-sociaux pour permettre à chaque élève de bénéficier de conditions d’apprentissage adaptée à son handicap ou à ses difficultés</w:t>
      </w:r>
    </w:p>
    <w:p w:rsidR="006A7099" w:rsidRDefault="006A7099"/>
    <w:p w:rsidR="00391029" w:rsidRDefault="00391029">
      <w:r>
        <w:t>Les enseignants de l’école</w:t>
      </w:r>
    </w:p>
    <w:p w:rsidR="00391029" w:rsidRDefault="00391029" w:rsidP="00391029">
      <w:pPr>
        <w:jc w:val="right"/>
      </w:pPr>
      <w:r>
        <w:t>Copie aux syndicats….</w:t>
      </w:r>
      <w:bookmarkStart w:id="0" w:name="_GoBack"/>
      <w:bookmarkEnd w:id="0"/>
    </w:p>
    <w:sectPr w:rsidR="00391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C2318"/>
    <w:multiLevelType w:val="hybridMultilevel"/>
    <w:tmpl w:val="2DDA86B2"/>
    <w:lvl w:ilvl="0" w:tplc="B26E92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99"/>
    <w:rsid w:val="00391029"/>
    <w:rsid w:val="006A7099"/>
    <w:rsid w:val="00724E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99FB5-FCC2-4FE5-BB76-2A27D980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7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300</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VOLLE</dc:creator>
  <cp:keywords/>
  <dc:description/>
  <cp:lastModifiedBy>Fred VOLLE</cp:lastModifiedBy>
  <cp:revision>1</cp:revision>
  <dcterms:created xsi:type="dcterms:W3CDTF">2020-11-01T10:44:00Z</dcterms:created>
  <dcterms:modified xsi:type="dcterms:W3CDTF">2020-11-01T10:59:00Z</dcterms:modified>
</cp:coreProperties>
</file>